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E69AA">
      <w:pPr>
        <w:ind w:left="0" w:leftChars="0" w:firstLine="0" w:firstLineChars="0"/>
        <w:jc w:val="left"/>
        <w:rPr>
          <w:rFonts w:hint="eastAsia" w:ascii="方正黑体_GBK" w:hAnsi="方正黑体_GBK" w:eastAsia="方正黑体_GBK" w:cs="方正黑体_GBK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8"/>
          <w:szCs w:val="28"/>
          <w:lang w:val="en-US" w:eastAsia="zh-CN"/>
        </w:rPr>
        <w:t xml:space="preserve">附件1 </w:t>
      </w:r>
      <w:bookmarkStart w:id="4" w:name="_GoBack"/>
      <w:bookmarkEnd w:id="4"/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8"/>
          <w:szCs w:val="28"/>
          <w:lang w:val="en-US" w:eastAsia="zh-CN"/>
        </w:rPr>
        <w:t>响应文件格式</w:t>
      </w:r>
    </w:p>
    <w:p w14:paraId="6F40A018">
      <w:pPr>
        <w:pStyle w:val="2"/>
        <w:rPr>
          <w:rFonts w:hint="default"/>
          <w:lang w:val="en-US" w:eastAsia="zh-CN"/>
        </w:rPr>
      </w:pPr>
    </w:p>
    <w:p w14:paraId="21423611">
      <w:pPr>
        <w:ind w:left="0" w:leftChars="0" w:firstLine="0" w:firstLineChars="0"/>
        <w:jc w:val="center"/>
        <w:rPr>
          <w:rFonts w:hint="default" w:ascii="Times New Roman" w:hAnsi="Times New Roman" w:eastAsia="方正小标宋_GBK" w:cs="Times New Roman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auto"/>
          <w:kern w:val="0"/>
          <w:sz w:val="44"/>
          <w:szCs w:val="44"/>
          <w:lang w:val="en-US" w:eastAsia="zh-CN"/>
        </w:rPr>
        <w:t>鱼背山、杨东河、赶场、向家嘴电站安全文化建设整治工程</w:t>
      </w:r>
    </w:p>
    <w:p w14:paraId="5D970B7A">
      <w:pPr>
        <w:ind w:left="0" w:leftChars="0" w:firstLine="0" w:firstLineChars="0"/>
        <w:jc w:val="center"/>
        <w:rPr>
          <w:rFonts w:hint="default" w:ascii="Times New Roman" w:hAnsi="Times New Roman" w:eastAsia="方正小标宋_GBK" w:cs="Times New Roman"/>
          <w:color w:val="auto"/>
          <w:kern w:val="0"/>
          <w:sz w:val="36"/>
          <w:szCs w:val="36"/>
          <w:lang w:val="en-US" w:eastAsia="zh-CN"/>
        </w:rPr>
      </w:pPr>
    </w:p>
    <w:p w14:paraId="2920ABB2">
      <w:pPr>
        <w:spacing w:line="500" w:lineRule="exact"/>
        <w:ind w:firstLine="140" w:firstLineChars="50"/>
        <w:jc w:val="center"/>
        <w:rPr>
          <w:rFonts w:hint="default" w:ascii="Times New Roman" w:hAnsi="Times New Roman" w:eastAsia="方正小标宋_GBK" w:cs="Times New Roman"/>
          <w:color w:val="auto"/>
          <w:kern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小标宋_GBK" w:cs="Times New Roman"/>
          <w:bCs/>
          <w:color w:val="auto"/>
          <w:kern w:val="0"/>
          <w:sz w:val="28"/>
          <w:szCs w:val="28"/>
        </w:rPr>
        <w:t>采购编号：</w:t>
      </w:r>
      <w:r>
        <w:rPr>
          <w:rFonts w:hint="default" w:ascii="Times New Roman" w:hAnsi="Times New Roman" w:eastAsia="方正小标宋_GBK" w:cs="Times New Roman"/>
          <w:color w:val="auto"/>
          <w:sz w:val="28"/>
          <w:szCs w:val="28"/>
          <w:lang w:val="en-US" w:eastAsia="zh-CN"/>
        </w:rPr>
        <w:t>WZFD-GC-202507-08（18）</w:t>
      </w:r>
    </w:p>
    <w:p w14:paraId="20113D40">
      <w:pPr>
        <w:ind w:firstLine="3313" w:firstLineChars="750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</w:pPr>
    </w:p>
    <w:p w14:paraId="28E3E1E6">
      <w:pPr>
        <w:ind w:firstLine="3313" w:firstLineChars="750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</w:pPr>
    </w:p>
    <w:p w14:paraId="50F4DE5F">
      <w:pPr>
        <w:ind w:firstLine="3313" w:firstLineChars="750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</w:pPr>
    </w:p>
    <w:p w14:paraId="4EABB10F">
      <w:pPr>
        <w:ind w:firstLine="3313" w:firstLineChars="750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  <w:t>响应文件</w:t>
      </w:r>
    </w:p>
    <w:p w14:paraId="7BB34518">
      <w:pPr>
        <w:spacing w:line="500" w:lineRule="exact"/>
        <w:ind w:firstLine="150" w:firstLineChars="50"/>
        <w:jc w:val="center"/>
        <w:rPr>
          <w:rFonts w:hint="default" w:ascii="Times New Roman" w:hAnsi="Times New Roman" w:eastAsia="方正黑体_GBK" w:cs="Times New Roman"/>
          <w:color w:val="auto"/>
          <w:kern w:val="0"/>
          <w:sz w:val="30"/>
          <w:szCs w:val="30"/>
          <w:lang w:val="zh-CN"/>
        </w:rPr>
      </w:pPr>
    </w:p>
    <w:p w14:paraId="68CB1995">
      <w:pPr>
        <w:autoSpaceDE w:val="0"/>
        <w:autoSpaceDN w:val="0"/>
        <w:adjustRightInd w:val="0"/>
        <w:snapToGrid w:val="0"/>
        <w:spacing w:line="500" w:lineRule="exact"/>
        <w:rPr>
          <w:rFonts w:hint="default" w:ascii="Times New Roman" w:hAnsi="Times New Roman" w:cs="Times New Roman"/>
          <w:color w:val="auto"/>
          <w:sz w:val="30"/>
          <w:szCs w:val="30"/>
        </w:rPr>
      </w:pPr>
    </w:p>
    <w:p w14:paraId="63ED3161">
      <w:pPr>
        <w:autoSpaceDE w:val="0"/>
        <w:autoSpaceDN w:val="0"/>
        <w:adjustRightInd w:val="0"/>
        <w:snapToGrid w:val="0"/>
        <w:spacing w:line="500" w:lineRule="exact"/>
        <w:rPr>
          <w:rFonts w:hint="default" w:ascii="Times New Roman" w:hAnsi="Times New Roman" w:cs="Times New Roman"/>
          <w:color w:val="auto"/>
          <w:sz w:val="30"/>
          <w:szCs w:val="30"/>
        </w:rPr>
      </w:pPr>
    </w:p>
    <w:p w14:paraId="07C6F50C">
      <w:pPr>
        <w:autoSpaceDE w:val="0"/>
        <w:autoSpaceDN w:val="0"/>
        <w:adjustRightInd w:val="0"/>
        <w:snapToGrid w:val="0"/>
        <w:spacing w:line="500" w:lineRule="exact"/>
        <w:rPr>
          <w:rFonts w:hint="default" w:ascii="Times New Roman" w:hAnsi="Times New Roman" w:cs="Times New Roman"/>
          <w:color w:val="auto"/>
          <w:sz w:val="30"/>
          <w:szCs w:val="30"/>
        </w:rPr>
      </w:pPr>
    </w:p>
    <w:p w14:paraId="50F78C46">
      <w:pPr>
        <w:autoSpaceDE w:val="0"/>
        <w:autoSpaceDN w:val="0"/>
        <w:adjustRightInd w:val="0"/>
        <w:snapToGrid w:val="0"/>
        <w:spacing w:line="500" w:lineRule="exact"/>
        <w:rPr>
          <w:rFonts w:hint="default" w:ascii="Times New Roman" w:hAnsi="Times New Roman" w:cs="Times New Roman"/>
          <w:color w:val="auto"/>
          <w:sz w:val="30"/>
          <w:szCs w:val="30"/>
        </w:rPr>
      </w:pPr>
    </w:p>
    <w:p w14:paraId="03F51B4C">
      <w:pPr>
        <w:autoSpaceDE w:val="0"/>
        <w:autoSpaceDN w:val="0"/>
        <w:adjustRightInd w:val="0"/>
        <w:snapToGrid w:val="0"/>
        <w:spacing w:line="500" w:lineRule="exact"/>
        <w:rPr>
          <w:rFonts w:hint="default" w:ascii="Times New Roman" w:hAnsi="Times New Roman" w:cs="Times New Roman"/>
          <w:color w:val="auto"/>
          <w:sz w:val="30"/>
          <w:szCs w:val="30"/>
        </w:rPr>
      </w:pPr>
    </w:p>
    <w:p w14:paraId="1DCF0A41">
      <w:pPr>
        <w:autoSpaceDE w:val="0"/>
        <w:autoSpaceDN w:val="0"/>
        <w:adjustRightInd w:val="0"/>
        <w:snapToGrid w:val="0"/>
        <w:spacing w:line="500" w:lineRule="exact"/>
        <w:rPr>
          <w:rFonts w:hint="default" w:ascii="Times New Roman" w:hAnsi="Times New Roman" w:cs="Times New Roman"/>
          <w:color w:val="auto"/>
          <w:sz w:val="30"/>
          <w:szCs w:val="30"/>
        </w:rPr>
      </w:pPr>
    </w:p>
    <w:p w14:paraId="1FB7EFA1">
      <w:pPr>
        <w:spacing w:line="500" w:lineRule="exact"/>
        <w:ind w:firstLine="150" w:firstLineChars="50"/>
        <w:jc w:val="center"/>
        <w:rPr>
          <w:rFonts w:hint="default" w:ascii="Times New Roman" w:hAnsi="Times New Roman" w:eastAsia="方正仿宋_GBK" w:cs="Times New Roman"/>
          <w:color w:val="auto"/>
          <w:kern w:val="0"/>
          <w:sz w:val="30"/>
          <w:szCs w:val="30"/>
          <w:lang w:val="zh-CN"/>
        </w:rPr>
      </w:pPr>
      <w:bookmarkStart w:id="0" w:name="_Toc373840494"/>
      <w:bookmarkStart w:id="1" w:name="_Toc373764176"/>
      <w:r>
        <w:rPr>
          <w:rFonts w:hint="default" w:ascii="Times New Roman" w:hAnsi="Times New Roman" w:eastAsia="方正仿宋_GBK" w:cs="Times New Roman"/>
          <w:color w:val="auto"/>
          <w:kern w:val="0"/>
          <w:sz w:val="30"/>
          <w:szCs w:val="30"/>
          <w:lang w:val="zh-CN"/>
        </w:rPr>
        <w:t>供应商：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0"/>
          <w:szCs w:val="30"/>
          <w:u w:val="single"/>
          <w:lang w:val="zh-CN"/>
        </w:rPr>
        <w:t xml:space="preserve">                        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0"/>
          <w:szCs w:val="30"/>
          <w:lang w:val="zh-CN"/>
        </w:rPr>
        <w:t>（盖单位法人章）</w:t>
      </w:r>
    </w:p>
    <w:p w14:paraId="460237A4">
      <w:pPr>
        <w:spacing w:line="500" w:lineRule="exact"/>
        <w:ind w:firstLine="150" w:firstLineChars="50"/>
        <w:jc w:val="center"/>
        <w:rPr>
          <w:rFonts w:hint="default" w:ascii="Times New Roman" w:hAnsi="Times New Roman" w:eastAsia="方正仿宋_GBK" w:cs="Times New Roman"/>
          <w:color w:val="auto"/>
          <w:kern w:val="0"/>
          <w:sz w:val="30"/>
          <w:szCs w:val="30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0"/>
          <w:szCs w:val="30"/>
          <w:lang w:val="zh-CN"/>
        </w:rPr>
        <w:t>法定代表人或其委托代理人：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0"/>
          <w:szCs w:val="30"/>
          <w:u w:val="single"/>
          <w:lang w:val="zh-CN"/>
        </w:rPr>
        <w:t xml:space="preserve"> 　 　   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0"/>
          <w:szCs w:val="30"/>
          <w:lang w:val="zh-CN"/>
        </w:rPr>
        <w:t>（签字或盖章）</w:t>
      </w:r>
    </w:p>
    <w:p w14:paraId="2E62814F">
      <w:pPr>
        <w:pStyle w:val="6"/>
        <w:spacing w:line="500" w:lineRule="exact"/>
        <w:ind w:firstLine="300"/>
        <w:rPr>
          <w:rFonts w:hint="default" w:ascii="Times New Roman" w:hAnsi="Times New Roman" w:cs="Times New Roman"/>
          <w:color w:val="auto"/>
          <w:sz w:val="30"/>
          <w:szCs w:val="30"/>
        </w:rPr>
      </w:pPr>
    </w:p>
    <w:p w14:paraId="025C3B32">
      <w:pPr>
        <w:pStyle w:val="6"/>
        <w:spacing w:line="500" w:lineRule="exact"/>
        <w:ind w:firstLine="300"/>
        <w:rPr>
          <w:rFonts w:hint="default" w:ascii="Times New Roman" w:hAnsi="Times New Roman" w:cs="Times New Roman"/>
          <w:color w:val="auto"/>
          <w:sz w:val="30"/>
          <w:szCs w:val="30"/>
        </w:rPr>
      </w:pPr>
    </w:p>
    <w:p w14:paraId="52490F9C">
      <w:pPr>
        <w:pStyle w:val="6"/>
        <w:spacing w:line="500" w:lineRule="exact"/>
        <w:ind w:firstLine="300"/>
        <w:rPr>
          <w:rFonts w:hint="default" w:ascii="Times New Roman" w:hAnsi="Times New Roman" w:cs="Times New Roman"/>
          <w:color w:val="auto"/>
          <w:sz w:val="30"/>
          <w:szCs w:val="30"/>
        </w:rPr>
      </w:pPr>
    </w:p>
    <w:p w14:paraId="213E7854">
      <w:pPr>
        <w:pStyle w:val="6"/>
        <w:spacing w:line="500" w:lineRule="exact"/>
        <w:ind w:firstLine="300"/>
        <w:rPr>
          <w:rFonts w:hint="default" w:ascii="Times New Roman" w:hAnsi="Times New Roman" w:cs="Times New Roman"/>
          <w:color w:val="auto"/>
          <w:sz w:val="30"/>
          <w:szCs w:val="30"/>
        </w:rPr>
      </w:pPr>
    </w:p>
    <w:p w14:paraId="3C2A598A">
      <w:pPr>
        <w:pStyle w:val="6"/>
        <w:spacing w:line="500" w:lineRule="exact"/>
        <w:ind w:firstLine="300"/>
        <w:jc w:val="center"/>
        <w:rPr>
          <w:rFonts w:hint="default" w:ascii="Times New Roman" w:hAnsi="Times New Roman" w:cs="Times New Roman"/>
          <w:color w:val="auto"/>
          <w:sz w:val="30"/>
          <w:szCs w:val="30"/>
        </w:rPr>
        <w:sectPr>
          <w:footerReference r:id="rId5" w:type="default"/>
          <w:pgSz w:w="11906" w:h="16838"/>
          <w:pgMar w:top="1247" w:right="1800" w:bottom="1247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年</w:t>
      </w:r>
      <w:r>
        <w:rPr>
          <w:rFonts w:hint="eastAsia" w:eastAsia="仿宋_GB2312" w:cs="Times New Roman"/>
          <w:strike w:val="0"/>
          <w:dstrike w:val="0"/>
          <w:color w:val="auto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月</w:t>
      </w:r>
      <w:r>
        <w:rPr>
          <w:rFonts w:hint="default" w:ascii="Times New Roman" w:hAnsi="Times New Roman" w:cs="Times New Roman"/>
          <w:color w:val="auto"/>
          <w:sz w:val="30"/>
          <w:szCs w:val="30"/>
        </w:rPr>
        <w:t xml:space="preserve">  </w:t>
      </w:r>
    </w:p>
    <w:bookmarkEnd w:id="0"/>
    <w:bookmarkEnd w:id="1"/>
    <w:p w14:paraId="59C923E6">
      <w:pPr>
        <w:keepNext/>
        <w:keepLines/>
        <w:spacing w:before="60" w:after="120" w:line="240" w:lineRule="auto"/>
        <w:ind w:firstLine="0" w:firstLineChars="0"/>
        <w:jc w:val="center"/>
        <w:outlineLvl w:val="2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36"/>
          <w:szCs w:val="36"/>
        </w:rPr>
        <w:t>目    录</w:t>
      </w:r>
    </w:p>
    <w:p w14:paraId="743E79A7">
      <w:pPr>
        <w:spacing w:line="240" w:lineRule="auto"/>
        <w:ind w:firstLine="0" w:firstLineChars="0"/>
        <w:jc w:val="both"/>
        <w:rPr>
          <w:rFonts w:hint="default" w:ascii="Times New Roman" w:hAnsi="Times New Roman" w:eastAsia="宋体" w:cs="Times New Roman"/>
          <w:color w:val="auto"/>
          <w:kern w:val="2"/>
          <w:sz w:val="21"/>
          <w:szCs w:val="24"/>
        </w:rPr>
      </w:pPr>
    </w:p>
    <w:p w14:paraId="60B55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</w:rPr>
        <w:t>一、报价函</w:t>
      </w:r>
    </w:p>
    <w:p w14:paraId="70139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</w:rPr>
        <w:t>二、法定代表人身份证明及授权委托书</w:t>
      </w:r>
    </w:p>
    <w:p w14:paraId="629E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</w:rPr>
        <w:t>三、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  <w:lang w:val="en-US" w:eastAsia="zh-CN"/>
        </w:rPr>
        <w:t>合规承诺书</w:t>
      </w:r>
    </w:p>
    <w:p w14:paraId="04900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</w:rPr>
        <w:t>四、供应商资信文件</w:t>
      </w:r>
    </w:p>
    <w:p w14:paraId="752D3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</w:rPr>
        <w:t>五、技术响应文件</w:t>
      </w:r>
    </w:p>
    <w:p w14:paraId="33056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32"/>
        </w:rPr>
        <w:t>六、售后及其他</w:t>
      </w:r>
    </w:p>
    <w:p w14:paraId="78077EFD">
      <w:pPr>
        <w:widowControl/>
        <w:snapToGrid w:val="0"/>
        <w:spacing w:before="120" w:after="120" w:line="240" w:lineRule="atLeast"/>
        <w:ind w:firstLine="0" w:firstLineChars="0"/>
        <w:jc w:val="center"/>
        <w:rPr>
          <w:rFonts w:hint="default" w:ascii="Times New Roman" w:hAnsi="Times New Roman" w:eastAsia="方正黑体_GBK" w:cs="Times New Roman"/>
          <w:color w:val="auto"/>
          <w:kern w:val="0"/>
          <w:sz w:val="32"/>
          <w:szCs w:val="32"/>
        </w:rPr>
      </w:pPr>
    </w:p>
    <w:p w14:paraId="6BF6A6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auto"/>
          <w:kern w:val="2"/>
          <w:sz w:val="28"/>
          <w:szCs w:val="28"/>
        </w:rPr>
      </w:pPr>
      <w:r>
        <w:rPr>
          <w:rFonts w:hint="default" w:ascii="Times New Roman" w:hAnsi="Times New Roman" w:eastAsia="方正黑体_GBK" w:cs="Times New Roman"/>
          <w:color w:val="auto"/>
          <w:kern w:val="0"/>
          <w:sz w:val="32"/>
          <w:szCs w:val="32"/>
        </w:rPr>
        <w:br w:type="page"/>
      </w:r>
      <w:r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  <w:t>一、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44"/>
          <w:szCs w:val="44"/>
        </w:rPr>
        <w:t>报价函</w:t>
      </w:r>
    </w:p>
    <w:p w14:paraId="17759E0A">
      <w:pPr>
        <w:adjustRightInd w:val="0"/>
        <w:snapToGrid w:val="0"/>
        <w:spacing w:line="560" w:lineRule="exact"/>
        <w:rPr>
          <w:rFonts w:ascii="宋体" w:hAnsi="宋体" w:cs="宋体"/>
          <w:bCs/>
          <w:spacing w:val="10"/>
          <w:sz w:val="24"/>
          <w:szCs w:val="24"/>
          <w:u w:val="single"/>
        </w:rPr>
      </w:pPr>
      <w:r>
        <w:rPr>
          <w:rFonts w:hint="eastAsia" w:ascii="宋体" w:hAnsi="宋体" w:cs="宋体"/>
          <w:bCs/>
          <w:spacing w:val="10"/>
          <w:sz w:val="24"/>
          <w:szCs w:val="24"/>
          <w:u w:val="single"/>
        </w:rPr>
        <w:t>重庆三峡水利</w:t>
      </w:r>
      <w:r>
        <w:rPr>
          <w:rFonts w:hint="eastAsia" w:ascii="宋体" w:hAnsi="宋体" w:cs="宋体"/>
          <w:bCs/>
          <w:spacing w:val="10"/>
          <w:sz w:val="24"/>
          <w:szCs w:val="24"/>
          <w:u w:val="single"/>
          <w:lang w:val="en-US" w:eastAsia="zh-CN"/>
        </w:rPr>
        <w:t>发电有限公司</w:t>
      </w:r>
      <w:r>
        <w:rPr>
          <w:rFonts w:hint="eastAsia" w:ascii="宋体" w:hAnsi="宋体" w:cs="宋体"/>
          <w:bCs/>
          <w:spacing w:val="10"/>
          <w:sz w:val="24"/>
          <w:szCs w:val="24"/>
          <w:u w:val="single"/>
        </w:rPr>
        <w:t>：</w:t>
      </w:r>
    </w:p>
    <w:p w14:paraId="522B9881">
      <w:pPr>
        <w:tabs>
          <w:tab w:val="left" w:pos="2655"/>
          <w:tab w:val="left" w:pos="3520"/>
          <w:tab w:val="left" w:pos="4920"/>
          <w:tab w:val="left" w:pos="5715"/>
          <w:tab w:val="left" w:pos="6945"/>
          <w:tab w:val="left" w:pos="7980"/>
        </w:tabs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</w:rPr>
        <w:t>我司充分理解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>鱼背山、杨东河、赶场、向家嘴电站安全文化建设整治工程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>询价函的内容及相关要求</w:t>
      </w: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，愿意以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不含税总报价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元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税率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%</w:t>
      </w: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，按合同约定实施和完成承包工程，修补工程中的任何缺陷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</w:rPr>
        <w:t>。</w:t>
      </w: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其中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安全文明施工费</w:t>
      </w: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为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元</w:t>
      </w: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（大写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）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专业工程暂估价为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元（大写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</w:rPr>
        <w:t>。</w:t>
      </w:r>
    </w:p>
    <w:p w14:paraId="3BC82C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</w:rPr>
      </w:pP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该工程项目经理为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</w:rPr>
        <w:t>，身份证号码为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</w:rPr>
        <w:t>；委托代理人为：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</w:rPr>
        <w:t>，身份证号码为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eastAsia="zh-CN"/>
        </w:rPr>
        <w:t>，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联系电话：          </w:t>
      </w: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。工期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40日历天(鱼背山、杨东河站各12日历天，赶场、向家嘴电站各8日历天，具体开工、竣工时间以合同约定为准。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</w:rPr>
        <w:t>工程质量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</w:rPr>
        <w:t>达到国家、重庆市和采购人现行有关施工质量验收规范要求、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设计图、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eastAsia="zh-CN"/>
        </w:rPr>
        <w:t>《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>鱼背山、杨东河、赶场、向家嘴电站安全文化建设整治工程技术方案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u w:val="single"/>
          <w:lang w:eastAsia="zh-CN"/>
        </w:rPr>
        <w:t>》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</w:rPr>
        <w:t>的要求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eastAsia="zh-CN"/>
        </w:rPr>
        <w:t>，并达到合格标准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</w:rPr>
        <w:t>。</w:t>
      </w:r>
    </w:p>
    <w:p w14:paraId="4B9E2B9B"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</w:pP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如我方中标：</w:t>
      </w:r>
    </w:p>
    <w:p w14:paraId="53794FEF">
      <w:pPr>
        <w:numPr>
          <w:ilvl w:val="0"/>
          <w:numId w:val="0"/>
        </w:numPr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eastAsia="方正仿宋_GBK" w:cstheme="minorBidi"/>
          <w:snapToGrid w:val="0"/>
          <w:color w:val="auto"/>
          <w:kern w:val="0"/>
          <w:sz w:val="24"/>
          <w:szCs w:val="24"/>
          <w:lang w:val="en-US" w:eastAsia="zh-CN" w:bidi="ar-SA"/>
        </w:rPr>
        <w:t>1.</w:t>
      </w: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我方承诺在收到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成交</w:t>
      </w: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通知书后，在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成交</w:t>
      </w: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通知书规定的期限内与你方签订合同。</w:t>
      </w:r>
    </w:p>
    <w:p w14:paraId="208AD5A2"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.</w:t>
      </w:r>
      <w:r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  <w:t>我方承诺在合同约定的期限内完成并移交全部合同工程。</w:t>
      </w:r>
    </w:p>
    <w:p w14:paraId="54249D52">
      <w:pPr>
        <w:ind w:firstLine="560" w:firstLineChars="200"/>
        <w:rPr>
          <w:rFonts w:hint="eastAsia" w:ascii="等线 Light" w:hAnsi="等线 Light" w:eastAsia="宋体" w:cs="Times New Roman"/>
          <w:sz w:val="28"/>
          <w:szCs w:val="24"/>
        </w:rPr>
      </w:pPr>
    </w:p>
    <w:p w14:paraId="26D2F11C">
      <w:pPr>
        <w:tabs>
          <w:tab w:val="left" w:pos="2655"/>
          <w:tab w:val="left" w:pos="3520"/>
          <w:tab w:val="left" w:pos="4920"/>
          <w:tab w:val="left" w:pos="5715"/>
          <w:tab w:val="left" w:pos="6945"/>
          <w:tab w:val="left" w:pos="7980"/>
        </w:tabs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snapToGrid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 w:val="24"/>
          <w:szCs w:val="24"/>
          <w:highlight w:val="none"/>
        </w:rPr>
        <w:t>附：分项报价表</w:t>
      </w:r>
    </w:p>
    <w:p w14:paraId="59E521E4">
      <w:pPr>
        <w:adjustRightInd w:val="0"/>
        <w:snapToGrid w:val="0"/>
        <w:spacing w:line="560" w:lineRule="exact"/>
        <w:ind w:firstLine="480" w:firstLineChars="200"/>
        <w:rPr>
          <w:rFonts w:ascii="宋体" w:hAnsi="宋体" w:cs="宋体"/>
          <w:sz w:val="24"/>
          <w:szCs w:val="24"/>
        </w:rPr>
      </w:pPr>
    </w:p>
    <w:p w14:paraId="00314C49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</w:rPr>
      </w:pPr>
    </w:p>
    <w:p w14:paraId="6882A403">
      <w:pPr>
        <w:widowControl/>
        <w:snapToGrid w:val="0"/>
        <w:spacing w:before="120" w:after="120" w:line="240" w:lineRule="atLeast"/>
        <w:ind w:firstLine="4800" w:firstLineChars="20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单位（盖章）：</w:t>
      </w:r>
    </w:p>
    <w:p w14:paraId="660D4B7F">
      <w:pPr>
        <w:widowControl/>
        <w:snapToGrid w:val="0"/>
        <w:spacing w:before="120" w:after="120" w:line="24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法定代表人</w:t>
      </w:r>
    </w:p>
    <w:p w14:paraId="592CE44F">
      <w:pPr>
        <w:widowControl/>
        <w:snapToGrid w:val="0"/>
        <w:spacing w:before="120" w:after="120" w:line="240" w:lineRule="atLeast"/>
        <w:ind w:firstLine="3840" w:firstLineChars="16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或授权代表人（签字）：</w:t>
      </w:r>
    </w:p>
    <w:p w14:paraId="3D098E72">
      <w:pPr>
        <w:widowControl/>
        <w:snapToGrid w:val="0"/>
        <w:spacing w:before="120" w:after="120" w:line="240" w:lineRule="atLeast"/>
        <w:ind w:firstLine="5280" w:firstLineChars="2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    年   月   日</w:t>
      </w:r>
    </w:p>
    <w:p w14:paraId="77D684F5">
      <w:pPr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/>
        </w:rPr>
        <w:br w:type="page"/>
      </w:r>
    </w:p>
    <w:p w14:paraId="6D7C32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0" w:firstLineChars="0"/>
        <w:jc w:val="center"/>
        <w:textAlignment w:val="auto"/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  <w:t>分项报价明细表</w:t>
      </w:r>
    </w:p>
    <w:p w14:paraId="418EA1CC">
      <w:pPr>
        <w:spacing w:before="156" w:beforeLines="50" w:after="156" w:afterLines="50" w:line="340" w:lineRule="exact"/>
        <w:ind w:left="0" w:leftChars="0" w:firstLine="0" w:firstLineChars="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28"/>
          <w:szCs w:val="28"/>
          <w:lang w:val="en-US" w:eastAsia="zh-CN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color w:val="auto"/>
          <w:kern w:val="2"/>
          <w:sz w:val="28"/>
          <w:szCs w:val="28"/>
          <w:lang w:val="en-US" w:eastAsia="zh-CN"/>
        </w:rPr>
        <w:t>（按照询价函《工程量清单及最高限价表》（附件2）格式</w:t>
      </w:r>
      <w:r>
        <w:rPr>
          <w:rFonts w:hint="eastAsia" w:ascii="Times New Roman" w:hAnsi="Times New Roman" w:cs="Times New Roman"/>
          <w:color w:val="auto"/>
          <w:kern w:val="2"/>
          <w:sz w:val="28"/>
          <w:szCs w:val="28"/>
          <w:lang w:val="en-US" w:eastAsia="zh-CN"/>
        </w:rPr>
        <w:t>进行填报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8"/>
          <w:szCs w:val="28"/>
          <w:lang w:val="en-US" w:eastAsia="zh-CN"/>
        </w:rPr>
        <w:t>）</w:t>
      </w:r>
    </w:p>
    <w:p w14:paraId="494D73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0" w:firstLineChars="0"/>
        <w:jc w:val="center"/>
        <w:textAlignment w:val="auto"/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</w:pPr>
      <w:bookmarkStart w:id="2" w:name="_Toc373764185"/>
      <w:bookmarkStart w:id="3" w:name="_Toc373840503"/>
      <w:r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  <w:t>二、法定代表人证明书</w:t>
      </w:r>
    </w:p>
    <w:p w14:paraId="40BDD8D2">
      <w:pPr>
        <w:spacing w:line="340" w:lineRule="exact"/>
        <w:ind w:firstLine="420" w:firstLineChars="0"/>
        <w:jc w:val="both"/>
        <w:rPr>
          <w:rFonts w:hint="default" w:ascii="Times New Roman" w:hAnsi="Times New Roman" w:eastAsia="宋体" w:cs="Times New Roman"/>
          <w:color w:val="auto"/>
          <w:kern w:val="2"/>
          <w:sz w:val="21"/>
          <w:szCs w:val="24"/>
        </w:rPr>
      </w:pPr>
    </w:p>
    <w:p w14:paraId="2B08CECE">
      <w:pPr>
        <w:spacing w:before="156" w:beforeLines="50"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  <w:u w:val="single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>供应商名称：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  <w:u w:val="single"/>
        </w:rPr>
        <w:t xml:space="preserve">                                      </w:t>
      </w:r>
    </w:p>
    <w:p w14:paraId="48DADE60">
      <w:pPr>
        <w:spacing w:before="156" w:beforeLines="50"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地    址：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  <w:u w:val="single"/>
        </w:rPr>
        <w:t xml:space="preserve">                             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            </w:t>
      </w:r>
    </w:p>
    <w:p w14:paraId="7936C3FD">
      <w:pPr>
        <w:spacing w:before="156" w:beforeLines="50"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成立时间：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  <w:u w:val="single"/>
        </w:rPr>
        <w:t xml:space="preserve">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年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  <w:u w:val="single"/>
        </w:rPr>
        <w:t xml:space="preserve">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月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 日</w:t>
      </w:r>
    </w:p>
    <w:p w14:paraId="6063F835">
      <w:pPr>
        <w:spacing w:before="156" w:beforeLines="50"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经营期限：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  <w:u w:val="single"/>
        </w:rPr>
        <w:t xml:space="preserve">                             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                      </w:t>
      </w:r>
    </w:p>
    <w:p w14:paraId="085B09FA">
      <w:pPr>
        <w:spacing w:before="156" w:beforeLines="50" w:after="156" w:afterLines="50" w:line="36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>姓名：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  <w:u w:val="single"/>
        </w:rPr>
        <w:t xml:space="preserve">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 性别：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 年龄：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  <w:u w:val="single"/>
        </w:rPr>
        <w:t xml:space="preserve">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 系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  <w:u w:val="single"/>
        </w:rPr>
        <w:t xml:space="preserve">            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>（供应商名称）的法定代表人。</w:t>
      </w:r>
    </w:p>
    <w:p w14:paraId="64F49F71">
      <w:pPr>
        <w:spacing w:before="156" w:beforeLines="50"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>特此证明。</w:t>
      </w:r>
    </w:p>
    <w:p w14:paraId="7FA24B37">
      <w:pPr>
        <w:spacing w:before="156" w:beforeLines="50" w:after="156" w:afterLines="50" w:line="340" w:lineRule="exact"/>
        <w:ind w:firstLine="228" w:firstLineChars="95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</w:p>
    <w:p w14:paraId="05F01886">
      <w:pPr>
        <w:spacing w:before="156" w:beforeLines="50"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</w:p>
    <w:p w14:paraId="066648D0">
      <w:pPr>
        <w:spacing w:before="156" w:beforeLines="50" w:after="156" w:afterLines="50" w:line="340" w:lineRule="exact"/>
        <w:ind w:firstLine="4696" w:firstLineChars="1957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>供应商：             （公章）</w:t>
      </w:r>
    </w:p>
    <w:p w14:paraId="593C6D02">
      <w:pPr>
        <w:spacing w:before="156" w:beforeLines="50" w:after="156" w:afterLines="50" w:line="340" w:lineRule="exact"/>
        <w:ind w:firstLine="4696" w:firstLineChars="1957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>法定代表人(签字或盖章)：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ab/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ab/>
      </w:r>
    </w:p>
    <w:p w14:paraId="6A5179F7">
      <w:pPr>
        <w:spacing w:before="156" w:beforeLines="50" w:after="156" w:afterLines="50" w:line="340" w:lineRule="exact"/>
        <w:ind w:firstLine="4696" w:firstLineChars="1957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>日期：</w:t>
      </w:r>
    </w:p>
    <w:p w14:paraId="0AE1EF35">
      <w:pPr>
        <w:spacing w:before="156" w:beforeLines="50"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</w:p>
    <w:p w14:paraId="3A55E21F">
      <w:pPr>
        <w:spacing w:before="156" w:beforeLines="50"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>附：法定代表人（负责人）身份证明扫描件（双面）</w:t>
      </w:r>
    </w:p>
    <w:p w14:paraId="0029813E">
      <w:pPr>
        <w:spacing w:before="156" w:beforeLines="50" w:after="156" w:afterLines="50"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</w:p>
    <w:p w14:paraId="4C14A324">
      <w:pPr>
        <w:spacing w:before="156" w:beforeLines="50" w:after="156" w:afterLines="50"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</w:p>
    <w:p w14:paraId="1A30688D">
      <w:pPr>
        <w:spacing w:before="156" w:beforeLines="50" w:after="156" w:afterLines="50"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</w:p>
    <w:p w14:paraId="5EBB6802">
      <w:pPr>
        <w:spacing w:before="156" w:beforeLines="50" w:after="156" w:afterLines="50"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</w:p>
    <w:p w14:paraId="07D46389">
      <w:pPr>
        <w:spacing w:before="156" w:beforeLines="50" w:after="156" w:afterLines="50"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</w:p>
    <w:p w14:paraId="0D4759E1">
      <w:pPr>
        <w:spacing w:before="156" w:beforeLines="50" w:after="156" w:afterLines="50"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</w:p>
    <w:p w14:paraId="6D5D00AA">
      <w:pPr>
        <w:spacing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32"/>
        </w:rPr>
        <w:t>注：法定代表人（负责人）身份证明需按上述格式填写完整，不可缺少内容。在此基础上增加内容的不影响其有效性。</w:t>
      </w:r>
    </w:p>
    <w:p w14:paraId="07BE69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auto"/>
          <w:kern w:val="2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kern w:val="2"/>
          <w:sz w:val="21"/>
          <w:szCs w:val="24"/>
        </w:rPr>
        <w:br w:type="page"/>
      </w:r>
      <w:r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  <w:t>授权委托书</w:t>
      </w:r>
    </w:p>
    <w:p w14:paraId="5A53603B">
      <w:pPr>
        <w:spacing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1"/>
          <w:szCs w:val="24"/>
        </w:rPr>
      </w:pPr>
    </w:p>
    <w:p w14:paraId="64E597C1">
      <w:pPr>
        <w:spacing w:line="400" w:lineRule="exact"/>
        <w:ind w:firstLine="720" w:firstLineChars="30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本人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（姓名）系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  <w:u w:val="single"/>
        </w:rPr>
        <w:t xml:space="preserve">      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（供应商名称）的法定代表人，现委托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（姓名）为我方代理人。代理人根据授权，以我方名义签署、澄清、说明、补正、递交、撤回、 修改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  <w:u w:val="single"/>
        </w:rPr>
        <w:t xml:space="preserve">           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（项目名称） 投标文件、签订合同和处理有关事宜， 其法律后果由我方承担。</w:t>
      </w:r>
    </w:p>
    <w:p w14:paraId="0566C43F">
      <w:pPr>
        <w:spacing w:line="40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 xml:space="preserve">委托期限：        。 </w:t>
      </w:r>
    </w:p>
    <w:p w14:paraId="77AB216D">
      <w:pPr>
        <w:spacing w:line="40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代理人无转委托权。</w:t>
      </w:r>
    </w:p>
    <w:p w14:paraId="501B48F5">
      <w:pPr>
        <w:spacing w:line="40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</w:p>
    <w:p w14:paraId="56F6C193">
      <w:pPr>
        <w:spacing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供 应 商：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  <w:u w:val="single"/>
        </w:rPr>
        <w:t xml:space="preserve">            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（盖单位法人章）</w:t>
      </w:r>
    </w:p>
    <w:p w14:paraId="098C0386">
      <w:pPr>
        <w:spacing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法定代表人：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  <w:u w:val="single"/>
        </w:rPr>
        <w:t xml:space="preserve">          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（签字或盖章）</w:t>
      </w:r>
    </w:p>
    <w:p w14:paraId="4343150D">
      <w:pPr>
        <w:spacing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身份证号码：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  <w:u w:val="single"/>
        </w:rPr>
        <w:t xml:space="preserve">                   </w:t>
      </w:r>
    </w:p>
    <w:p w14:paraId="696EC2E1">
      <w:pPr>
        <w:spacing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委托代理人：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  <w:u w:val="single"/>
        </w:rPr>
        <w:t xml:space="preserve">          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（签字）</w:t>
      </w:r>
    </w:p>
    <w:p w14:paraId="72523E90">
      <w:pPr>
        <w:spacing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身份证号码：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  <w:u w:val="single"/>
        </w:rPr>
        <w:t xml:space="preserve">          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 xml:space="preserve">   </w:t>
      </w:r>
    </w:p>
    <w:p w14:paraId="6D9CFDD5">
      <w:pPr>
        <w:spacing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单位电话（座机）：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  <w:u w:val="single"/>
        </w:rPr>
        <w:t xml:space="preserve">     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 xml:space="preserve">                        </w:t>
      </w:r>
    </w:p>
    <w:p w14:paraId="549D1E04">
      <w:pPr>
        <w:spacing w:after="156" w:afterLines="50" w:line="340" w:lineRule="exact"/>
        <w:ind w:firstLine="48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委托代理人电话（手机）：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  <w:u w:val="single"/>
        </w:rPr>
        <w:t xml:space="preserve">                     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 xml:space="preserve">             </w:t>
      </w:r>
    </w:p>
    <w:p w14:paraId="342FD781">
      <w:pPr>
        <w:spacing w:after="156" w:afterLines="50" w:line="40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 xml:space="preserve">                                          年      月    日 </w:t>
      </w:r>
    </w:p>
    <w:p w14:paraId="1AAFF154">
      <w:pPr>
        <w:spacing w:line="40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 xml:space="preserve">附：法定代表人及委托代理人身份证扫描件（双面） </w:t>
      </w:r>
    </w:p>
    <w:p w14:paraId="46128476">
      <w:pPr>
        <w:spacing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</w:p>
    <w:p w14:paraId="072D72AF">
      <w:pPr>
        <w:spacing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</w:p>
    <w:p w14:paraId="5AC3852D">
      <w:pPr>
        <w:spacing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</w:p>
    <w:p w14:paraId="5BE582B3">
      <w:pPr>
        <w:spacing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</w:p>
    <w:p w14:paraId="4D901D31">
      <w:pPr>
        <w:spacing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</w:p>
    <w:p w14:paraId="720D13E6">
      <w:pPr>
        <w:spacing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</w:p>
    <w:p w14:paraId="36EE74AB">
      <w:pPr>
        <w:spacing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</w:p>
    <w:p w14:paraId="71B0F179">
      <w:pPr>
        <w:spacing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</w:p>
    <w:p w14:paraId="49F0E136">
      <w:pPr>
        <w:spacing w:line="340" w:lineRule="exact"/>
        <w:ind w:firstLine="0" w:firstLineChars="0"/>
        <w:jc w:val="both"/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注：1、法定代表人（负责人）参加询价活动并签署文件的不需要授权委托书，只需提供法定代表人（负责人）身份证明；非法定代表人（负责人）参加询价活动及签署文件的除提供法定代表人（负责人）身份证明外还须提供授权委托书。</w:t>
      </w:r>
    </w:p>
    <w:p w14:paraId="3787DF95">
      <w:pPr>
        <w:spacing w:line="340" w:lineRule="exact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color w:val="auto"/>
          <w:kern w:val="2"/>
          <w:sz w:val="24"/>
          <w:szCs w:val="24"/>
        </w:rPr>
        <w:t>2.授权委托书需按上述格式填写完整，不可缺少内容。在此基础上增加内容的不影响其有效性。</w:t>
      </w:r>
    </w:p>
    <w:bookmarkEnd w:id="2"/>
    <w:bookmarkEnd w:id="3"/>
    <w:p w14:paraId="756A9B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0" w:firstLineChars="0"/>
        <w:jc w:val="center"/>
        <w:textAlignment w:val="auto"/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  <w:t>三、合规承诺书</w:t>
      </w:r>
    </w:p>
    <w:p w14:paraId="096128CD">
      <w:pPr>
        <w:pStyle w:val="2"/>
        <w:rPr>
          <w:rFonts w:hint="default"/>
          <w:lang w:val="en-US" w:eastAsia="zh-CN"/>
        </w:rPr>
      </w:pPr>
    </w:p>
    <w:p w14:paraId="33447DB2">
      <w:pPr>
        <w:keepNext w:val="0"/>
        <w:keepLines w:val="0"/>
        <w:pageBreakBefore w:val="0"/>
        <w:widowControl w:val="0"/>
        <w:tabs>
          <w:tab w:val="left" w:pos="1680"/>
          <w:tab w:val="left" w:pos="4215"/>
          <w:tab w:val="left" w:pos="4305"/>
          <w:tab w:val="left" w:pos="80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重庆三峡水利电力集团万州有限公司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：</w:t>
      </w:r>
    </w:p>
    <w:p w14:paraId="75A03B35">
      <w:pPr>
        <w:keepNext w:val="0"/>
        <w:keepLines w:val="0"/>
        <w:pageBreakBefore w:val="0"/>
        <w:widowControl w:val="0"/>
        <w:tabs>
          <w:tab w:val="left" w:pos="1680"/>
          <w:tab w:val="left" w:pos="4215"/>
          <w:tab w:val="left" w:pos="4305"/>
          <w:tab w:val="left" w:pos="80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firstLine="48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为与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建立互惠互利的良好商业合作关系，全面响应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合规要求，承诺人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（商业合作伙伴名称）特作出以下承诺：</w:t>
      </w:r>
    </w:p>
    <w:p w14:paraId="60489B52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80"/>
          <w:tab w:val="left" w:pos="4215"/>
          <w:tab w:val="left" w:pos="4305"/>
          <w:tab w:val="left" w:pos="80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firstLine="48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承诺人在参与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u w:val="single"/>
        </w:rPr>
        <w:t>投标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过程中，严格遵守中国、业务所在国，以及依据长臂管辖原则等可以适用的法律、法规、行业管理规范、业务监管要求、条例和惯例等，包括但不限于反欺诈、反贿赂、反垄断、反不正当竞争、外汇管制、反洗钱、知识产权保护、职业健康安全、劳工保护、环境保护、数据安全、个人信息保护和国家安全等方面的任何规定。承诺人未实施且不会实施任何可能使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承担法律责任的行为。</w:t>
      </w:r>
    </w:p>
    <w:p w14:paraId="675A255D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80"/>
          <w:tab w:val="left" w:pos="4215"/>
          <w:tab w:val="left" w:pos="4305"/>
          <w:tab w:val="left" w:pos="80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="0" w:leftChars="0" w:firstLine="48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承诺人不向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及员工实施任何形式的贿赂行为，即以影响另一方与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业务相关的行为或决定为目的，直接或间接地提供、给予、接受或要求任何有价物或其他好处。</w:t>
      </w:r>
    </w:p>
    <w:p w14:paraId="49069B29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80"/>
          <w:tab w:val="left" w:pos="4215"/>
          <w:tab w:val="left" w:pos="4305"/>
          <w:tab w:val="left" w:pos="80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="0" w:leftChars="0" w:firstLine="48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承诺人不以影响商业决策或获取不正当利益为目的，直接或间接向政府官员、其他商业主体等任何人士或相关方提供、支付、给予、要求或承诺提供、支付、给予任何形式的贿赂、回扣及特殊待遇。</w:t>
      </w:r>
    </w:p>
    <w:p w14:paraId="41477478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80"/>
          <w:tab w:val="left" w:pos="4215"/>
          <w:tab w:val="left" w:pos="4305"/>
          <w:tab w:val="left" w:pos="80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="0" w:leftChars="0" w:firstLine="48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承诺人将全面协助和配合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的所有商业行为符合合规要求，并维持准确的财务记录，真实准确地在财务账簿中反映其与本项目有关的所有费用支出，并妥善保留相关财务凭证。</w:t>
      </w:r>
    </w:p>
    <w:p w14:paraId="04825228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80"/>
          <w:tab w:val="left" w:pos="4215"/>
          <w:tab w:val="left" w:pos="4305"/>
          <w:tab w:val="left" w:pos="80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="0" w:leftChars="0" w:firstLine="48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贵司及贵司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聘请的第三方有权对承诺人遵守本承诺函的情况开展审计。承诺人同意配合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的合规审计，包括配合就相关事项进行解释说明、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或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司聘请的第三方提供与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商业事项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相关的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往来文件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、交易记录、财务账簿及其他会计凭证等资料。若相关的财务记录不准确，或者出现拒绝提供、隐瞒或提供虚假信息，或者存在行贿受贿、虚假报销等违规行为的嫌疑时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均有权单方面以书面通知形式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终止该商业事项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。</w:t>
      </w:r>
    </w:p>
    <w:p w14:paraId="3C857394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80"/>
          <w:tab w:val="left" w:pos="4215"/>
          <w:tab w:val="left" w:pos="4305"/>
          <w:tab w:val="left" w:pos="80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="0" w:leftChars="0" w:firstLine="48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承诺人在开展与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相关的业务中，如果需要再次聘请次级代理商、分销商、分包商或其他商业伙伴，应尽最大努力对业务中再聘请的第三方进行合规管理。（本条仅限于总承包商、代理商签署）</w:t>
      </w:r>
    </w:p>
    <w:p w14:paraId="51A5B8AB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80"/>
          <w:tab w:val="left" w:pos="4215"/>
          <w:tab w:val="left" w:pos="4305"/>
          <w:tab w:val="left" w:pos="80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="0" w:leftChars="0" w:firstLine="48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承诺人所提供的任何声明、信息和业务陈述都是准确真实的。若相关信息存在任何更新或变化，将及时书面通知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，并根据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要求提供更新后的相关材料。</w:t>
      </w:r>
    </w:p>
    <w:p w14:paraId="570E7C4C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80"/>
          <w:tab w:val="left" w:pos="4215"/>
          <w:tab w:val="left" w:pos="4305"/>
          <w:tab w:val="left" w:pos="80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="0" w:leftChars="0" w:firstLine="48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承诺人违反以上承诺，应承担违约责任，包括但不限于赔偿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贵司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因此产生的全部损失。</w:t>
      </w:r>
    </w:p>
    <w:p w14:paraId="3023EE86">
      <w:pPr>
        <w:keepNext w:val="0"/>
        <w:keepLines w:val="0"/>
        <w:pageBreakBefore w:val="0"/>
        <w:widowControl w:val="0"/>
        <w:tabs>
          <w:tab w:val="left" w:pos="1680"/>
          <w:tab w:val="left" w:pos="4215"/>
          <w:tab w:val="left" w:pos="4305"/>
          <w:tab w:val="left" w:pos="80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firstLine="48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特此承诺。</w:t>
      </w:r>
    </w:p>
    <w:p w14:paraId="5BEFB5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24"/>
          <w:szCs w:val="24"/>
          <w:lang w:val="en-US" w:eastAsia="zh-CN"/>
        </w:rPr>
        <w:t xml:space="preserve">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>承诺人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（盖章）：</w:t>
      </w:r>
    </w:p>
    <w:p w14:paraId="17C5F4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 xml:space="preserve">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法定代表人</w:t>
      </w:r>
    </w:p>
    <w:p w14:paraId="78BF21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firstLine="5280" w:firstLineChars="2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或授权代表人（签字）：</w:t>
      </w:r>
    </w:p>
    <w:p w14:paraId="5499A5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firstLine="5280" w:firstLineChars="2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方正仿宋_GBK" w:hAnsi="方正仿宋_GBK" w:eastAsia="方正仿宋_GBK" w:cs="方正仿宋_GBK"/>
          <w:color w:val="auto"/>
          <w:sz w:val="24"/>
          <w:szCs w:val="24"/>
        </w:rPr>
        <w:t>日期：    年   月   日</w:t>
      </w:r>
    </w:p>
    <w:p w14:paraId="39E01B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0" w:firstLineChars="0"/>
        <w:jc w:val="center"/>
        <w:textAlignment w:val="auto"/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  <w:t>四、供应商资信文件</w:t>
      </w:r>
    </w:p>
    <w:p w14:paraId="18C3FD22">
      <w:pPr>
        <w:spacing w:line="240" w:lineRule="auto"/>
        <w:ind w:firstLine="0" w:firstLineChars="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28"/>
          <w:szCs w:val="36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color w:val="auto"/>
          <w:kern w:val="2"/>
          <w:sz w:val="28"/>
          <w:szCs w:val="36"/>
        </w:rPr>
        <w:t>（按询价函第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28"/>
          <w:szCs w:val="36"/>
          <w:lang w:val="en-US" w:eastAsia="zh-CN"/>
        </w:rPr>
        <w:t>五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8"/>
          <w:szCs w:val="36"/>
        </w:rPr>
        <w:t>条“供应商资格及业绩要求”提供证明文件，格式自拟）</w:t>
      </w:r>
    </w:p>
    <w:p w14:paraId="6E266C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0" w:firstLineChars="0"/>
        <w:jc w:val="center"/>
        <w:textAlignment w:val="auto"/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  <w:t>五、</w:t>
      </w:r>
      <w:r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  <w:t>施工</w:t>
      </w:r>
      <w:r>
        <w:rPr>
          <w:rFonts w:hint="default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  <w:t>响应方案</w:t>
      </w:r>
    </w:p>
    <w:p w14:paraId="60808989">
      <w:pPr>
        <w:spacing w:line="240" w:lineRule="auto"/>
        <w:ind w:firstLine="0" w:firstLineChars="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28"/>
          <w:szCs w:val="36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28"/>
          <w:szCs w:val="36"/>
        </w:rPr>
        <w:t>（内容格式自定）</w:t>
      </w:r>
    </w:p>
    <w:p w14:paraId="1C5B225D">
      <w:pPr>
        <w:spacing w:line="240" w:lineRule="auto"/>
        <w:ind w:firstLine="0" w:firstLineChars="0"/>
        <w:jc w:val="both"/>
        <w:rPr>
          <w:rFonts w:hint="default" w:ascii="Times New Roman" w:hAnsi="Times New Roman" w:eastAsia="宋体" w:cs="Times New Roman"/>
          <w:color w:val="auto"/>
          <w:kern w:val="2"/>
          <w:sz w:val="21"/>
          <w:szCs w:val="24"/>
        </w:rPr>
      </w:pPr>
    </w:p>
    <w:p w14:paraId="11C9E843">
      <w:pPr>
        <w:spacing w:line="240" w:lineRule="auto"/>
        <w:ind w:firstLine="56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28"/>
          <w:szCs w:val="24"/>
        </w:rPr>
      </w:pPr>
    </w:p>
    <w:p w14:paraId="6D0A5227">
      <w:pPr>
        <w:spacing w:line="240" w:lineRule="auto"/>
        <w:ind w:firstLine="56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28"/>
          <w:szCs w:val="24"/>
        </w:rPr>
      </w:pPr>
    </w:p>
    <w:p w14:paraId="294D594F">
      <w:pPr>
        <w:spacing w:line="240" w:lineRule="auto"/>
        <w:ind w:firstLine="56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28"/>
          <w:szCs w:val="24"/>
        </w:rPr>
      </w:pPr>
    </w:p>
    <w:p w14:paraId="7E7B7430">
      <w:pPr>
        <w:spacing w:line="240" w:lineRule="auto"/>
        <w:ind w:firstLine="56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28"/>
          <w:szCs w:val="24"/>
        </w:rPr>
      </w:pPr>
    </w:p>
    <w:p w14:paraId="2631C53A">
      <w:pPr>
        <w:spacing w:line="240" w:lineRule="auto"/>
        <w:ind w:firstLine="56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28"/>
          <w:szCs w:val="24"/>
        </w:rPr>
      </w:pPr>
    </w:p>
    <w:p w14:paraId="0FD1AFA4">
      <w:pPr>
        <w:spacing w:line="240" w:lineRule="auto"/>
        <w:ind w:firstLine="560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sz w:val="28"/>
          <w:szCs w:val="24"/>
        </w:rPr>
      </w:pPr>
    </w:p>
    <w:p w14:paraId="2EF5AF5E">
      <w:pPr>
        <w:keepNext/>
        <w:keepLines/>
        <w:spacing w:before="60" w:after="120" w:line="240" w:lineRule="auto"/>
        <w:ind w:firstLine="0" w:firstLineChars="0"/>
        <w:jc w:val="center"/>
        <w:outlineLvl w:val="2"/>
        <w:rPr>
          <w:rFonts w:hint="default" w:ascii="Times New Roman" w:hAnsi="Times New Roman" w:eastAsia="黑体" w:cs="Times New Roman"/>
          <w:b/>
          <w:bCs/>
          <w:color w:val="auto"/>
          <w:kern w:val="2"/>
          <w:sz w:val="28"/>
          <w:szCs w:val="28"/>
        </w:rPr>
        <w:sectPr>
          <w:footerReference r:id="rId7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79E775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E9AC7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B866E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6B866E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7306B">
    <w:pPr>
      <w:widowControl w:val="0"/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4DF99D">
                          <w:pPr>
                            <w:widowControl w:val="0"/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74DF99D">
                    <w:pPr>
                      <w:widowControl w:val="0"/>
                      <w:snapToGrid w:val="0"/>
                      <w:jc w:val="left"/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</w:pP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t>1</w:t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98E9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E57D94">
                          <w:pPr>
                            <w:pStyle w:val="3"/>
                            <w:rPr>
                              <w:rFonts w:hint="eastAsia" w:eastAsia="方正仿宋_GBK"/>
                              <w:lang w:val="en-US" w:eastAsia="zh-CN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E57D94">
                    <w:pPr>
                      <w:pStyle w:val="3"/>
                      <w:rPr>
                        <w:rFonts w:hint="eastAsia" w:eastAsia="方正仿宋_GBK"/>
                        <w:lang w:val="en-US" w:eastAsia="zh-CN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A2A030"/>
    <w:multiLevelType w:val="singleLevel"/>
    <w:tmpl w:val="CCA2A03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A555F"/>
    <w:rsid w:val="171717F3"/>
    <w:rsid w:val="3D6208A7"/>
    <w:rsid w:val="41ED4000"/>
    <w:rsid w:val="67AB24FF"/>
    <w:rsid w:val="7E80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00" w:firstLineChars="200"/>
      <w:jc w:val="left"/>
    </w:pPr>
    <w:rPr>
      <w:rFonts w:ascii="方正仿宋_GBK" w:hAnsi="方正仿宋_GBK" w:eastAsia="方正仿宋_GBK" w:cs="方正仿宋_GBK"/>
      <w:color w:val="auto"/>
      <w:kern w:val="0"/>
      <w:sz w:val="30"/>
      <w:szCs w:val="3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缩2"/>
    <w:autoRedefine/>
    <w:qFormat/>
    <w:uiPriority w:val="0"/>
    <w:pPr>
      <w:spacing w:line="360" w:lineRule="auto"/>
      <w:ind w:firstLine="240" w:firstLineChars="100"/>
    </w:pPr>
    <w:rPr>
      <w:rFonts w:ascii="Times New Roman" w:hAnsi="Times New Roman" w:eastAsia="宋体" w:cs="Times New Roman"/>
      <w:color w:val="FF0000"/>
      <w:sz w:val="24"/>
      <w:szCs w:val="24"/>
      <w:lang w:val="en-US" w:eastAsia="zh-CN" w:bidi="ar-SA"/>
    </w:rPr>
  </w:style>
  <w:style w:type="paragraph" w:customStyle="1" w:styleId="7">
    <w:name w:val="表格文字"/>
    <w:basedOn w:val="1"/>
    <w:autoRedefine/>
    <w:qFormat/>
    <w:uiPriority w:val="0"/>
    <w:pPr>
      <w:spacing w:before="25" w:after="25"/>
    </w:pPr>
    <w:rPr>
      <w:rFonts w:ascii="Times New Roman" w:hAnsi="Times New Roman" w:eastAsia="宋体" w:cs="Times New Roman"/>
      <w:bCs/>
      <w:spacing w:val="1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2057</Words>
  <Characters>2082</Characters>
  <Lines>0</Lines>
  <Paragraphs>0</Paragraphs>
  <TotalTime>10</TotalTime>
  <ScaleCrop>false</ScaleCrop>
  <LinksUpToDate>false</LinksUpToDate>
  <CharactersWithSpaces>2881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2025-06-19T02:10:00Z</dcterms:created>
  <dc:creator>SHI</dc:creator>
  <cp:lastModifiedBy>陈雨薇</cp:lastModifiedBy>
  <cp:lastPrinted>2025-08-21T06:24:22Z</cp:lastPrinted>
  <dcterms:modified xsi:type="dcterms:W3CDTF">2025-08-21T06:26:04Z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eyJoZGlkIjoiOTVmYmIyNThmMGU2ZmNkOWE2MzIzMWNkMmZlNDk0NjIiLCJ1c2VySWQiOiIyNDgzNTQwOTkifQ==</vt:lpwstr>
  </property>
  <property fmtid="{D5CDD505-2E9C-101B-9397-08002B2CF9AE}" pid="4" name="ICV">
    <vt:lpwstr>9C5697A160C845279EC68F8AA12AA5F1_12</vt:lpwstr>
  </property>
</Properties>
</file>